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73D8F" w14:textId="77777777" w:rsidR="008F7608" w:rsidRDefault="008F7608" w:rsidP="008F7608">
      <w:pPr>
        <w:rPr>
          <w:rFonts w:eastAsia="Times New Roman" w:cstheme="minorHAnsi"/>
          <w:b/>
          <w:bCs/>
        </w:rPr>
      </w:pPr>
    </w:p>
    <w:p w14:paraId="68084513" w14:textId="204ED534" w:rsidR="008B0A5E" w:rsidRPr="000A0E49" w:rsidRDefault="008F7608" w:rsidP="008B0A5E">
      <w:pPr>
        <w:jc w:val="center"/>
        <w:rPr>
          <w:rFonts w:eastAsia="Times New Roman" w:cstheme="minorHAnsi"/>
          <w:b/>
          <w:bCs/>
        </w:rPr>
      </w:pPr>
      <w:r w:rsidRPr="000A0E49">
        <w:rPr>
          <w:rFonts w:eastAsia="Times New Roman" w:cstheme="minorHAnsi"/>
          <w:b/>
          <w:bCs/>
        </w:rPr>
        <w:t>Ronald McDonald House Mid-Missouri</w:t>
      </w:r>
    </w:p>
    <w:p w14:paraId="6AD7F1F7" w14:textId="65F44BAE" w:rsidR="008F7608" w:rsidRPr="000A0E49" w:rsidRDefault="008F7608" w:rsidP="008B0A5E">
      <w:pPr>
        <w:jc w:val="center"/>
        <w:rPr>
          <w:rFonts w:eastAsia="Times New Roman" w:cstheme="minorHAnsi"/>
        </w:rPr>
      </w:pPr>
      <w:r w:rsidRPr="000A0E49">
        <w:rPr>
          <w:rFonts w:eastAsia="Times New Roman" w:cstheme="minorHAnsi"/>
          <w:b/>
          <w:bCs/>
        </w:rPr>
        <w:t>Executive Director Announces Retirement</w:t>
      </w:r>
    </w:p>
    <w:p w14:paraId="796A858A" w14:textId="77777777" w:rsidR="008F7608" w:rsidRPr="000A0E49" w:rsidRDefault="008F7608" w:rsidP="008F7608">
      <w:pPr>
        <w:rPr>
          <w:rFonts w:eastAsia="Times New Roman" w:cstheme="minorHAnsi"/>
        </w:rPr>
      </w:pPr>
    </w:p>
    <w:p w14:paraId="0692063B" w14:textId="3499B8A8" w:rsidR="008F7608" w:rsidRPr="000A0E49" w:rsidRDefault="008F7608" w:rsidP="008F7608">
      <w:pPr>
        <w:rPr>
          <w:rFonts w:eastAsia="Times New Roman" w:cstheme="minorHAnsi"/>
        </w:rPr>
      </w:pPr>
      <w:r w:rsidRPr="000A0E49">
        <w:rPr>
          <w:rFonts w:eastAsia="Times New Roman" w:cstheme="minorHAnsi"/>
        </w:rPr>
        <w:t xml:space="preserve">Terri Gray, Executive Director of Ronald McDonald House Mid-Missouri, has announced </w:t>
      </w:r>
      <w:r w:rsidR="00877859">
        <w:rPr>
          <w:rFonts w:eastAsia="Times New Roman" w:cstheme="minorHAnsi"/>
        </w:rPr>
        <w:t>her</w:t>
      </w:r>
      <w:r w:rsidRPr="000A0E49">
        <w:rPr>
          <w:rFonts w:eastAsia="Times New Roman" w:cstheme="minorHAnsi"/>
        </w:rPr>
        <w:t xml:space="preserve"> retire</w:t>
      </w:r>
      <w:r w:rsidR="00877859">
        <w:rPr>
          <w:rFonts w:eastAsia="Times New Roman" w:cstheme="minorHAnsi"/>
        </w:rPr>
        <w:t>ment</w:t>
      </w:r>
      <w:r w:rsidRPr="000A0E49">
        <w:rPr>
          <w:rFonts w:eastAsia="Times New Roman" w:cstheme="minorHAnsi"/>
        </w:rPr>
        <w:t xml:space="preserve"> at the end of 2026. Gray has served as Executive Director since 2013.  During her tenure, she oversaw construction of two Ronald McDonald Houses, including the current House located at 1110 S. College Avenue, </w:t>
      </w:r>
      <w:r w:rsidR="004034B9" w:rsidRPr="000A0E49">
        <w:rPr>
          <w:rFonts w:eastAsia="Times New Roman" w:cstheme="minorHAnsi"/>
        </w:rPr>
        <w:t>o</w:t>
      </w:r>
      <w:r w:rsidRPr="000A0E49">
        <w:rPr>
          <w:rFonts w:eastAsia="Times New Roman" w:cstheme="minorHAnsi"/>
        </w:rPr>
        <w:t>pen</w:t>
      </w:r>
      <w:r w:rsidR="004034B9" w:rsidRPr="000A0E49">
        <w:rPr>
          <w:rFonts w:eastAsia="Times New Roman" w:cstheme="minorHAnsi"/>
        </w:rPr>
        <w:t>ed</w:t>
      </w:r>
      <w:r w:rsidRPr="000A0E49">
        <w:rPr>
          <w:rFonts w:eastAsia="Times New Roman" w:cstheme="minorHAnsi"/>
        </w:rPr>
        <w:t xml:space="preserve"> </w:t>
      </w:r>
      <w:r w:rsidR="004034B9" w:rsidRPr="000A0E49">
        <w:rPr>
          <w:rFonts w:eastAsia="Times New Roman" w:cstheme="minorHAnsi"/>
        </w:rPr>
        <w:t>the</w:t>
      </w:r>
      <w:r w:rsidRPr="000A0E49">
        <w:rPr>
          <w:rFonts w:eastAsia="Times New Roman" w:cstheme="minorHAnsi"/>
        </w:rPr>
        <w:t xml:space="preserve"> Ronald McDonald</w:t>
      </w:r>
      <w:r w:rsidR="0024795D">
        <w:rPr>
          <w:rFonts w:eastAsia="Times New Roman" w:cstheme="minorHAnsi"/>
        </w:rPr>
        <w:t xml:space="preserve"> House</w:t>
      </w:r>
      <w:r w:rsidRPr="000A0E49">
        <w:rPr>
          <w:rFonts w:eastAsia="Times New Roman" w:cstheme="minorHAnsi"/>
        </w:rPr>
        <w:t xml:space="preserve"> Family Room within </w:t>
      </w:r>
      <w:r w:rsidR="00CD53EF">
        <w:rPr>
          <w:rFonts w:eastAsia="Times New Roman" w:cstheme="minorHAnsi"/>
        </w:rPr>
        <w:t xml:space="preserve">the </w:t>
      </w:r>
      <w:r w:rsidR="0006639B">
        <w:rPr>
          <w:rFonts w:eastAsia="Times New Roman" w:cstheme="minorHAnsi"/>
        </w:rPr>
        <w:t xml:space="preserve">MU Health Care </w:t>
      </w:r>
      <w:r w:rsidRPr="000A0E49">
        <w:rPr>
          <w:rFonts w:eastAsia="Times New Roman" w:cstheme="minorHAnsi"/>
        </w:rPr>
        <w:t xml:space="preserve">Children’s Hospital, </w:t>
      </w:r>
      <w:r w:rsidR="00AE3CDA">
        <w:rPr>
          <w:rFonts w:eastAsia="Times New Roman" w:cstheme="minorHAnsi"/>
        </w:rPr>
        <w:t xml:space="preserve">and </w:t>
      </w:r>
      <w:r w:rsidR="00F43D7B">
        <w:rPr>
          <w:rFonts w:eastAsia="Times New Roman" w:cstheme="minorHAnsi"/>
        </w:rPr>
        <w:t xml:space="preserve">developed and </w:t>
      </w:r>
      <w:r w:rsidRPr="000A0E49">
        <w:rPr>
          <w:rFonts w:eastAsia="Times New Roman" w:cstheme="minorHAnsi"/>
        </w:rPr>
        <w:t xml:space="preserve">launched </w:t>
      </w:r>
      <w:r w:rsidR="008B0A5E" w:rsidRPr="000A0E49">
        <w:rPr>
          <w:rFonts w:eastAsia="Times New Roman" w:cstheme="minorHAnsi"/>
        </w:rPr>
        <w:t>the</w:t>
      </w:r>
      <w:r w:rsidRPr="000A0E49">
        <w:rPr>
          <w:rFonts w:eastAsia="Times New Roman" w:cstheme="minorHAnsi"/>
        </w:rPr>
        <w:t xml:space="preserve"> Lunch on the House </w:t>
      </w:r>
      <w:r w:rsidR="008B0A5E" w:rsidRPr="000A0E49">
        <w:rPr>
          <w:rFonts w:eastAsia="Times New Roman" w:cstheme="minorHAnsi"/>
        </w:rPr>
        <w:t>program</w:t>
      </w:r>
      <w:r w:rsidR="00B86A56">
        <w:rPr>
          <w:rFonts w:eastAsia="Times New Roman" w:cstheme="minorHAnsi"/>
        </w:rPr>
        <w:t>, serving healthy sack lunches</w:t>
      </w:r>
      <w:r w:rsidR="00444011">
        <w:rPr>
          <w:rFonts w:eastAsia="Times New Roman" w:cstheme="minorHAnsi"/>
        </w:rPr>
        <w:t xml:space="preserve"> </w:t>
      </w:r>
      <w:r w:rsidR="000E3C02">
        <w:rPr>
          <w:rFonts w:eastAsia="Times New Roman" w:cstheme="minorHAnsi"/>
        </w:rPr>
        <w:t xml:space="preserve">five days per week </w:t>
      </w:r>
      <w:r w:rsidR="00444011">
        <w:rPr>
          <w:rFonts w:eastAsia="Times New Roman" w:cstheme="minorHAnsi"/>
        </w:rPr>
        <w:t xml:space="preserve">to families at </w:t>
      </w:r>
      <w:r w:rsidR="00CD53EF">
        <w:rPr>
          <w:rFonts w:eastAsia="Times New Roman" w:cstheme="minorHAnsi"/>
        </w:rPr>
        <w:t xml:space="preserve">the </w:t>
      </w:r>
      <w:r w:rsidR="00444011">
        <w:rPr>
          <w:rFonts w:eastAsia="Times New Roman" w:cstheme="minorHAnsi"/>
        </w:rPr>
        <w:t>Children’s Hospital, Boone Hospital and the Thompson Center for Autism and Neurodevelopment.</w:t>
      </w:r>
    </w:p>
    <w:p w14:paraId="36CC4542" w14:textId="77777777" w:rsidR="004034B9" w:rsidRPr="000A0E49" w:rsidRDefault="004034B9" w:rsidP="008F7608">
      <w:pPr>
        <w:rPr>
          <w:rFonts w:eastAsia="Times New Roman" w:cstheme="minorHAnsi"/>
        </w:rPr>
      </w:pPr>
    </w:p>
    <w:p w14:paraId="2057960D" w14:textId="5B1A65D3" w:rsidR="004034B9" w:rsidRPr="000A0E49" w:rsidRDefault="004034B9" w:rsidP="008F7608">
      <w:pPr>
        <w:rPr>
          <w:rFonts w:eastAsia="Times New Roman" w:cstheme="minorHAnsi"/>
        </w:rPr>
      </w:pPr>
      <w:r w:rsidRPr="000A0E49">
        <w:rPr>
          <w:rFonts w:eastAsia="Times New Roman" w:cstheme="minorHAnsi"/>
        </w:rPr>
        <w:t xml:space="preserve">“This has truly been a labor of love for me,” said Gray. “I’m proud of what we’ve accomplished over the past 13+ years and the number of families we’ve been able to </w:t>
      </w:r>
      <w:r w:rsidR="00DD6B0E">
        <w:rPr>
          <w:rFonts w:eastAsia="Times New Roman" w:cstheme="minorHAnsi"/>
        </w:rPr>
        <w:t>assist</w:t>
      </w:r>
      <w:r w:rsidRPr="000A0E49">
        <w:rPr>
          <w:rFonts w:eastAsia="Times New Roman" w:cstheme="minorHAnsi"/>
        </w:rPr>
        <w:t xml:space="preserve"> </w:t>
      </w:r>
      <w:r w:rsidR="008B0A5E" w:rsidRPr="000A0E49">
        <w:rPr>
          <w:rFonts w:eastAsia="Times New Roman" w:cstheme="minorHAnsi"/>
        </w:rPr>
        <w:t>throughout</w:t>
      </w:r>
      <w:r w:rsidRPr="000A0E49">
        <w:rPr>
          <w:rFonts w:eastAsia="Times New Roman" w:cstheme="minorHAnsi"/>
        </w:rPr>
        <w:t xml:space="preserve"> their child’s medical journey.”</w:t>
      </w:r>
    </w:p>
    <w:p w14:paraId="6A32D136" w14:textId="77777777" w:rsidR="008F7608" w:rsidRPr="000A0E49" w:rsidRDefault="008F7608" w:rsidP="008F7608">
      <w:pPr>
        <w:rPr>
          <w:rFonts w:eastAsia="Times New Roman" w:cstheme="minorHAnsi"/>
        </w:rPr>
      </w:pPr>
    </w:p>
    <w:p w14:paraId="65762BD3" w14:textId="5BCAD877" w:rsidR="008F7608" w:rsidRPr="000A0E49" w:rsidRDefault="008F7608" w:rsidP="008F7608">
      <w:pPr>
        <w:rPr>
          <w:rFonts w:eastAsia="Times New Roman" w:cstheme="minorHAnsi"/>
        </w:rPr>
      </w:pPr>
      <w:r w:rsidRPr="000A0E49">
        <w:rPr>
          <w:rFonts w:eastAsia="Times New Roman" w:cstheme="minorHAnsi"/>
        </w:rPr>
        <w:t>Gray first got involved with Ronald McDonald House in late 2011 as a major gifts officer hired to jump-start a stalled campaign to build the House on Lansing Avenue. In 2013 she moved</w:t>
      </w:r>
      <w:r w:rsidR="00DD6B0E">
        <w:rPr>
          <w:rFonts w:eastAsia="Times New Roman" w:cstheme="minorHAnsi"/>
        </w:rPr>
        <w:t xml:space="preserve"> in</w:t>
      </w:r>
      <w:r w:rsidRPr="000A0E49">
        <w:rPr>
          <w:rFonts w:eastAsia="Times New Roman" w:cstheme="minorHAnsi"/>
        </w:rPr>
        <w:t>to the role of Executive Director and oversaw completion of that House</w:t>
      </w:r>
      <w:r w:rsidR="008B0A5E" w:rsidRPr="000A0E49">
        <w:rPr>
          <w:rFonts w:eastAsia="Times New Roman" w:cstheme="minorHAnsi"/>
        </w:rPr>
        <w:t>, as well as the addition of more support services.</w:t>
      </w:r>
    </w:p>
    <w:p w14:paraId="1AE7394A" w14:textId="77777777" w:rsidR="008B0A5E" w:rsidRPr="000A0E49" w:rsidRDefault="008B0A5E" w:rsidP="008B0A5E">
      <w:pPr>
        <w:rPr>
          <w:rFonts w:eastAsia="Times New Roman" w:cstheme="minorHAnsi"/>
        </w:rPr>
      </w:pPr>
    </w:p>
    <w:p w14:paraId="338D91DE" w14:textId="1B17F1CC" w:rsidR="008B0A5E" w:rsidRPr="000A0E49" w:rsidRDefault="008B0A5E" w:rsidP="008B0A5E">
      <w:pPr>
        <w:rPr>
          <w:rFonts w:eastAsia="Times New Roman" w:cstheme="minorHAnsi"/>
        </w:rPr>
      </w:pPr>
      <w:r w:rsidRPr="000A0E49">
        <w:rPr>
          <w:rFonts w:eastAsia="Times New Roman" w:cstheme="minorHAnsi"/>
        </w:rPr>
        <w:t xml:space="preserve">“Terri has been instrumental in growing the organization to include a 24-guestroom House, the Family Room, Lunch on the House and our </w:t>
      </w:r>
      <w:r w:rsidR="00A20F61">
        <w:rPr>
          <w:rFonts w:eastAsia="Times New Roman" w:cstheme="minorHAnsi"/>
        </w:rPr>
        <w:t>hospitality cart</w:t>
      </w:r>
      <w:r w:rsidRPr="000A0E49">
        <w:rPr>
          <w:rFonts w:eastAsia="Times New Roman" w:cstheme="minorHAnsi"/>
        </w:rPr>
        <w:t xml:space="preserve">,” said Lindsey Jones, current president of the Ronald McDonald House Board of Directors. “Under her leadership, </w:t>
      </w:r>
      <w:r w:rsidR="00C9060B">
        <w:rPr>
          <w:rFonts w:eastAsia="Times New Roman" w:cstheme="minorHAnsi"/>
        </w:rPr>
        <w:t>the charity has grown</w:t>
      </w:r>
      <w:r w:rsidR="00BA0392">
        <w:rPr>
          <w:rFonts w:eastAsia="Times New Roman" w:cstheme="minorHAnsi"/>
        </w:rPr>
        <w:t>, offering more programs to more families in need.</w:t>
      </w:r>
      <w:r w:rsidRPr="000A0E49">
        <w:rPr>
          <w:rFonts w:eastAsia="Times New Roman" w:cstheme="minorHAnsi"/>
        </w:rPr>
        <w:t>”</w:t>
      </w:r>
    </w:p>
    <w:p w14:paraId="284943A2" w14:textId="3B5803A2" w:rsidR="004034B9" w:rsidRPr="000A0E49" w:rsidRDefault="004034B9" w:rsidP="004034B9">
      <w:pPr>
        <w:rPr>
          <w:rFonts w:eastAsia="Times New Roman" w:cstheme="minorHAnsi"/>
        </w:rPr>
      </w:pPr>
    </w:p>
    <w:p w14:paraId="067FE7AD" w14:textId="261F6C3C" w:rsidR="008B0A5E" w:rsidRPr="000A0E49" w:rsidRDefault="008B0A5E" w:rsidP="004034B9">
      <w:pPr>
        <w:rPr>
          <w:rFonts w:eastAsia="Times New Roman" w:cstheme="minorHAnsi"/>
        </w:rPr>
      </w:pPr>
      <w:r w:rsidRPr="000A0E49">
        <w:rPr>
          <w:rFonts w:eastAsia="Times New Roman" w:cstheme="minorHAnsi"/>
        </w:rPr>
        <w:t xml:space="preserve">In addition to developing new programs and expanding services, she </w:t>
      </w:r>
      <w:r w:rsidR="004034B9" w:rsidRPr="000A0E49">
        <w:rPr>
          <w:rFonts w:eastAsia="Times New Roman" w:cstheme="minorHAnsi"/>
        </w:rPr>
        <w:t xml:space="preserve">helped guide the charity through COVID </w:t>
      </w:r>
      <w:r w:rsidRPr="000A0E49">
        <w:rPr>
          <w:rFonts w:eastAsia="Times New Roman" w:cstheme="minorHAnsi"/>
        </w:rPr>
        <w:t xml:space="preserve">while still </w:t>
      </w:r>
      <w:r w:rsidR="004034B9" w:rsidRPr="000A0E49">
        <w:rPr>
          <w:rFonts w:eastAsia="Times New Roman" w:cstheme="minorHAnsi"/>
        </w:rPr>
        <w:t xml:space="preserve">providing much needed services to families. </w:t>
      </w:r>
      <w:r w:rsidRPr="000A0E49">
        <w:rPr>
          <w:rFonts w:eastAsia="Times New Roman" w:cstheme="minorHAnsi"/>
        </w:rPr>
        <w:t>And when MU Health Care announced plans for construction of the new Children’s Hospital, Gray led the planning, design and fundraising campaign to build a new Ronald McDonald House so families could remain close to their hospitalized child.</w:t>
      </w:r>
    </w:p>
    <w:p w14:paraId="17AA405E" w14:textId="77777777" w:rsidR="008B0A5E" w:rsidRPr="000A0E49" w:rsidRDefault="008B0A5E" w:rsidP="004034B9">
      <w:pPr>
        <w:rPr>
          <w:rFonts w:eastAsia="Times New Roman" w:cstheme="minorHAnsi"/>
        </w:rPr>
      </w:pPr>
    </w:p>
    <w:p w14:paraId="58C84F65" w14:textId="408F8B81" w:rsidR="004034B9" w:rsidRDefault="004034B9" w:rsidP="004034B9">
      <w:pPr>
        <w:rPr>
          <w:rFonts w:eastAsia="Times New Roman" w:cstheme="minorHAnsi"/>
        </w:rPr>
      </w:pPr>
      <w:r w:rsidRPr="000A0E49">
        <w:rPr>
          <w:rFonts w:eastAsia="Times New Roman" w:cstheme="minorHAnsi"/>
        </w:rPr>
        <w:t xml:space="preserve">Her background in fundraising also helped strengthen the organization financially. Ronald McDonald House Mid-Missouri recently announced that the </w:t>
      </w:r>
      <w:r w:rsidR="008B0A5E" w:rsidRPr="000A0E49">
        <w:rPr>
          <w:rFonts w:eastAsia="Times New Roman" w:cstheme="minorHAnsi"/>
        </w:rPr>
        <w:t xml:space="preserve">$12 million </w:t>
      </w:r>
      <w:r w:rsidRPr="000A0E49">
        <w:rPr>
          <w:rFonts w:eastAsia="Times New Roman" w:cstheme="minorHAnsi"/>
        </w:rPr>
        <w:t xml:space="preserve">House is </w:t>
      </w:r>
      <w:r w:rsidR="00DD6B0E">
        <w:rPr>
          <w:rFonts w:eastAsia="Times New Roman" w:cstheme="minorHAnsi"/>
        </w:rPr>
        <w:t>debt-free</w:t>
      </w:r>
      <w:r w:rsidRPr="000A0E49">
        <w:rPr>
          <w:rFonts w:eastAsia="Times New Roman" w:cstheme="minorHAnsi"/>
        </w:rPr>
        <w:t>.</w:t>
      </w:r>
    </w:p>
    <w:p w14:paraId="2FCD9C84" w14:textId="77777777" w:rsidR="000A0E49" w:rsidRDefault="000A0E49" w:rsidP="004034B9">
      <w:pPr>
        <w:rPr>
          <w:rFonts w:eastAsia="Times New Roman" w:cstheme="minorHAnsi"/>
        </w:rPr>
      </w:pPr>
    </w:p>
    <w:p w14:paraId="025FA646" w14:textId="0EA5BB6A" w:rsidR="000A0E49" w:rsidRPr="000A0E49" w:rsidRDefault="000A0E49" w:rsidP="004034B9">
      <w:pPr>
        <w:rPr>
          <w:rFonts w:eastAsia="Times New Roman" w:cstheme="minorHAnsi"/>
        </w:rPr>
      </w:pPr>
      <w:r>
        <w:rPr>
          <w:rFonts w:eastAsia="Times New Roman" w:cstheme="minorHAnsi"/>
        </w:rPr>
        <w:t xml:space="preserve">“Not many charities can say they’re debt-free,” said Jones. “Thanks to Terri’s leadership, Ronald McDonald House Mid-Missouri is in great shape. We will miss her but wish her the very best as she starts </w:t>
      </w:r>
      <w:r w:rsidR="001D3700">
        <w:rPr>
          <w:rFonts w:eastAsia="Times New Roman" w:cstheme="minorHAnsi"/>
        </w:rPr>
        <w:t>this</w:t>
      </w:r>
      <w:r>
        <w:rPr>
          <w:rFonts w:eastAsia="Times New Roman" w:cstheme="minorHAnsi"/>
        </w:rPr>
        <w:t xml:space="preserve"> new chapter of </w:t>
      </w:r>
      <w:r w:rsidR="00944FFA">
        <w:rPr>
          <w:rFonts w:eastAsia="Times New Roman" w:cstheme="minorHAnsi"/>
        </w:rPr>
        <w:t xml:space="preserve">her </w:t>
      </w:r>
      <w:r>
        <w:rPr>
          <w:rFonts w:eastAsia="Times New Roman" w:cstheme="minorHAnsi"/>
        </w:rPr>
        <w:t>life.”</w:t>
      </w:r>
    </w:p>
    <w:p w14:paraId="38238B8F" w14:textId="77777777" w:rsidR="00D7139F" w:rsidRPr="000A0E49" w:rsidRDefault="00D7139F"/>
    <w:p w14:paraId="40442FAC" w14:textId="1DC7AAC1" w:rsidR="008B0A5E" w:rsidRDefault="008B0A5E">
      <w:r w:rsidRPr="000A0E49">
        <w:t>Since moving in</w:t>
      </w:r>
      <w:r w:rsidR="000A0E49" w:rsidRPr="000A0E49">
        <w:t xml:space="preserve">to the new Ronald McDonald House, </w:t>
      </w:r>
      <w:r w:rsidRPr="000A0E49">
        <w:t xml:space="preserve">families have stayed </w:t>
      </w:r>
      <w:r w:rsidR="000A0E49">
        <w:t xml:space="preserve">more than </w:t>
      </w:r>
      <w:r w:rsidRPr="000A0E49">
        <w:t xml:space="preserve">11,720 nights. More than 5,365 individuals have used the Ronald McDonald </w:t>
      </w:r>
      <w:r w:rsidR="00CD53EF">
        <w:t xml:space="preserve">House </w:t>
      </w:r>
      <w:r w:rsidRPr="000A0E49">
        <w:t xml:space="preserve">Family Room located in the Children’s Hospital, and over 26,400 healthy sack lunches </w:t>
      </w:r>
      <w:r w:rsidR="000A0E49" w:rsidRPr="000A0E49">
        <w:t xml:space="preserve">have been distributed </w:t>
      </w:r>
      <w:r w:rsidRPr="000A0E49">
        <w:t xml:space="preserve">through </w:t>
      </w:r>
      <w:r w:rsidR="000A0E49" w:rsidRPr="000A0E49">
        <w:t>the</w:t>
      </w:r>
      <w:r w:rsidRPr="000A0E49">
        <w:t xml:space="preserve"> Lunch on the House program</w:t>
      </w:r>
      <w:r w:rsidR="00637A08">
        <w:t>, all at no cost to families.</w:t>
      </w:r>
    </w:p>
    <w:p w14:paraId="5520593C" w14:textId="77777777" w:rsidR="00637A08" w:rsidRPr="000A0E49" w:rsidRDefault="00637A08"/>
    <w:p w14:paraId="786DF5CD" w14:textId="75EF750F" w:rsidR="004034B9" w:rsidRPr="000A0E49" w:rsidRDefault="004034B9">
      <w:r w:rsidRPr="000A0E49">
        <w:t>The search for Gray’s replacement is underway.</w:t>
      </w:r>
    </w:p>
    <w:p w14:paraId="69BD934C" w14:textId="77777777" w:rsidR="004034B9" w:rsidRPr="000A0E49" w:rsidRDefault="004034B9"/>
    <w:sectPr w:rsidR="004034B9" w:rsidRPr="000A0E49" w:rsidSect="00637A08">
      <w:headerReference w:type="default" r:id="rId6"/>
      <w:footerReference w:type="default" r:id="rId7"/>
      <w:pgSz w:w="12240" w:h="15840"/>
      <w:pgMar w:top="1152"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05145" w14:textId="77777777" w:rsidR="00AA2786" w:rsidRDefault="00AA2786" w:rsidP="008F7608">
      <w:r>
        <w:separator/>
      </w:r>
    </w:p>
  </w:endnote>
  <w:endnote w:type="continuationSeparator" w:id="0">
    <w:p w14:paraId="27B1BAF2" w14:textId="77777777" w:rsidR="00AA2786" w:rsidRDefault="00AA2786" w:rsidP="008F7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FB6C8" w14:textId="085DA656" w:rsidR="008F7608" w:rsidRPr="002F0BFE" w:rsidRDefault="008F7608" w:rsidP="008F7608">
    <w:pPr>
      <w:pStyle w:val="Footer"/>
      <w:jc w:val="center"/>
      <w:rPr>
        <w:b/>
        <w:color w:val="C00000"/>
      </w:rPr>
    </w:pPr>
    <w:r w:rsidRPr="002F0BFE">
      <w:rPr>
        <w:b/>
        <w:color w:val="C00000"/>
      </w:rPr>
      <w:t>Ronald McDonald House Mid-Missouri</w:t>
    </w:r>
  </w:p>
  <w:p w14:paraId="4C83C38A" w14:textId="77777777" w:rsidR="008F7608" w:rsidRPr="002F0BFE" w:rsidRDefault="008F7608" w:rsidP="008F7608">
    <w:pPr>
      <w:pStyle w:val="Footer"/>
      <w:jc w:val="center"/>
      <w:rPr>
        <w:color w:val="C00000"/>
      </w:rPr>
    </w:pPr>
    <w:r>
      <w:rPr>
        <w:color w:val="C00000"/>
      </w:rPr>
      <w:t>1110 South College Avenue</w:t>
    </w:r>
    <w:r w:rsidRPr="002F0BFE">
      <w:rPr>
        <w:color w:val="C00000"/>
      </w:rPr>
      <w:t xml:space="preserve">  </w:t>
    </w:r>
    <w:r w:rsidRPr="002F0BFE">
      <w:rPr>
        <w:color w:val="C00000"/>
      </w:rPr>
      <w:sym w:font="Symbol" w:char="F0A9"/>
    </w:r>
    <w:r w:rsidRPr="002F0BFE">
      <w:rPr>
        <w:color w:val="C00000"/>
      </w:rPr>
      <w:t xml:space="preserve">  Columbia, MO 6520</w:t>
    </w:r>
    <w:r>
      <w:rPr>
        <w:color w:val="C00000"/>
      </w:rPr>
      <w:t>1</w:t>
    </w:r>
    <w:r w:rsidRPr="002F0BFE">
      <w:rPr>
        <w:color w:val="C00000"/>
      </w:rPr>
      <w:t xml:space="preserve">  </w:t>
    </w:r>
    <w:r w:rsidRPr="002F0BFE">
      <w:rPr>
        <w:color w:val="C00000"/>
      </w:rPr>
      <w:sym w:font="Symbol" w:char="F0A9"/>
    </w:r>
    <w:r w:rsidRPr="002F0BFE">
      <w:rPr>
        <w:color w:val="C00000"/>
      </w:rPr>
      <w:t xml:space="preserve">  573-554-5455 </w:t>
    </w:r>
    <w:r w:rsidRPr="002F0BFE">
      <w:rPr>
        <w:color w:val="C00000"/>
      </w:rPr>
      <w:sym w:font="Symbol" w:char="F0A9"/>
    </w:r>
    <w:r w:rsidRPr="002F0BFE">
      <w:rPr>
        <w:color w:val="C00000"/>
      </w:rPr>
      <w:t xml:space="preserve">  www.rmhcmidmo.org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2543" w14:textId="77777777" w:rsidR="00AA2786" w:rsidRDefault="00AA2786" w:rsidP="008F7608">
      <w:r>
        <w:separator/>
      </w:r>
    </w:p>
  </w:footnote>
  <w:footnote w:type="continuationSeparator" w:id="0">
    <w:p w14:paraId="38E3B7A5" w14:textId="77777777" w:rsidR="00AA2786" w:rsidRDefault="00AA2786" w:rsidP="008F7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B357" w14:textId="615F1F47" w:rsidR="008F7608" w:rsidRDefault="008F7608" w:rsidP="008F7608">
    <w:pPr>
      <w:ind w:left="3600"/>
    </w:pPr>
    <w:r>
      <w:rPr>
        <w:noProof/>
      </w:rPr>
      <w:drawing>
        <wp:anchor distT="0" distB="0" distL="114300" distR="114300" simplePos="0" relativeHeight="251659264" behindDoc="0" locked="0" layoutInCell="1" allowOverlap="1" wp14:anchorId="35EADF26" wp14:editId="0E7F7FE3">
          <wp:simplePos x="0" y="0"/>
          <wp:positionH relativeFrom="margin">
            <wp:align>left</wp:align>
          </wp:positionH>
          <wp:positionV relativeFrom="margin">
            <wp:posOffset>-985520</wp:posOffset>
          </wp:positionV>
          <wp:extent cx="1566097" cy="985838"/>
          <wp:effectExtent l="0" t="0" r="0" b="5080"/>
          <wp:wrapSquare wrapText="bothSides"/>
          <wp:docPr id="1695826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26946" name="Picture 1695826946"/>
                  <pic:cNvPicPr/>
                </pic:nvPicPr>
                <pic:blipFill>
                  <a:blip r:embed="rId1">
                    <a:extLst>
                      <a:ext uri="{28A0092B-C50C-407E-A947-70E740481C1C}">
                        <a14:useLocalDpi xmlns:a14="http://schemas.microsoft.com/office/drawing/2010/main" val="0"/>
                      </a:ext>
                    </a:extLst>
                  </a:blip>
                  <a:stretch>
                    <a:fillRect/>
                  </a:stretch>
                </pic:blipFill>
                <pic:spPr>
                  <a:xfrm>
                    <a:off x="0" y="0"/>
                    <a:ext cx="1566097" cy="985838"/>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8E3165">
      <w:t xml:space="preserve">                 </w:t>
    </w:r>
    <w:r>
      <w:t xml:space="preserve">FOR IMMEDIATE RELEASE       </w:t>
    </w:r>
  </w:p>
  <w:p w14:paraId="1478E43A" w14:textId="77777777" w:rsidR="008F7608" w:rsidRPr="00BE5782" w:rsidRDefault="008F7608" w:rsidP="008F7608">
    <w:pPr>
      <w:ind w:left="4320" w:hanging="4320"/>
      <w:jc w:val="right"/>
      <w:rPr>
        <w:b/>
        <w:bCs/>
      </w:rPr>
    </w:pPr>
    <w:r>
      <w:t xml:space="preserve">Contact:  </w:t>
    </w:r>
    <w:r>
      <w:rPr>
        <w:b/>
        <w:bCs/>
      </w:rPr>
      <w:t>Jacob Summerville</w:t>
    </w:r>
  </w:p>
  <w:p w14:paraId="7CD853D1" w14:textId="77777777" w:rsidR="008F7608" w:rsidRPr="00BE5782" w:rsidRDefault="008F7608" w:rsidP="008F7608">
    <w:pPr>
      <w:ind w:left="4320" w:hanging="2880"/>
      <w:jc w:val="right"/>
      <w:rPr>
        <w:b/>
        <w:bCs/>
      </w:rPr>
    </w:pPr>
    <w:r w:rsidRPr="00BE5782">
      <w:rPr>
        <w:b/>
        <w:bCs/>
      </w:rPr>
      <w:t xml:space="preserve">    </w:t>
    </w:r>
    <w:r>
      <w:rPr>
        <w:b/>
        <w:bCs/>
      </w:rPr>
      <w:t>Marketing/Communications Manager</w:t>
    </w:r>
  </w:p>
  <w:p w14:paraId="12147576" w14:textId="4CE7F5A4" w:rsidR="008F7608" w:rsidRPr="00BE5782" w:rsidRDefault="008F7608" w:rsidP="008F7608">
    <w:pPr>
      <w:ind w:left="4320" w:hanging="4320"/>
      <w:jc w:val="right"/>
      <w:rPr>
        <w:b/>
        <w:bCs/>
      </w:rPr>
    </w:pPr>
    <w:r>
      <w:rPr>
        <w:b/>
        <w:bCs/>
      </w:rPr>
      <w:t>(</w:t>
    </w:r>
    <w:r w:rsidR="006F47F9">
      <w:rPr>
        <w:b/>
        <w:bCs/>
      </w:rPr>
      <w:t>573</w:t>
    </w:r>
    <w:r>
      <w:rPr>
        <w:b/>
        <w:bCs/>
      </w:rPr>
      <w:t xml:space="preserve">) </w:t>
    </w:r>
    <w:r w:rsidR="00E86347">
      <w:rPr>
        <w:b/>
        <w:bCs/>
      </w:rPr>
      <w:t>554</w:t>
    </w:r>
    <w:r>
      <w:rPr>
        <w:b/>
        <w:bCs/>
      </w:rPr>
      <w:t>-</w:t>
    </w:r>
    <w:r w:rsidR="00E86347">
      <w:rPr>
        <w:b/>
        <w:bCs/>
      </w:rPr>
      <w:t>5455</w:t>
    </w:r>
  </w:p>
  <w:p w14:paraId="159A72BF" w14:textId="77777777" w:rsidR="008F7608" w:rsidRDefault="008F76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08"/>
    <w:rsid w:val="0006639B"/>
    <w:rsid w:val="0008652D"/>
    <w:rsid w:val="000A0E49"/>
    <w:rsid w:val="000E3C02"/>
    <w:rsid w:val="000F08DC"/>
    <w:rsid w:val="001163DF"/>
    <w:rsid w:val="00133DD7"/>
    <w:rsid w:val="0016535D"/>
    <w:rsid w:val="00180F2E"/>
    <w:rsid w:val="001D3700"/>
    <w:rsid w:val="0024795D"/>
    <w:rsid w:val="00255A0E"/>
    <w:rsid w:val="00304FB0"/>
    <w:rsid w:val="0033558B"/>
    <w:rsid w:val="003E09E2"/>
    <w:rsid w:val="003E2F98"/>
    <w:rsid w:val="004034B9"/>
    <w:rsid w:val="00444011"/>
    <w:rsid w:val="0045742A"/>
    <w:rsid w:val="004706C2"/>
    <w:rsid w:val="0051208E"/>
    <w:rsid w:val="00637A08"/>
    <w:rsid w:val="006F47F9"/>
    <w:rsid w:val="00726A9C"/>
    <w:rsid w:val="0079448D"/>
    <w:rsid w:val="007A1FDF"/>
    <w:rsid w:val="00877859"/>
    <w:rsid w:val="00893470"/>
    <w:rsid w:val="008B0A5E"/>
    <w:rsid w:val="008E3165"/>
    <w:rsid w:val="008F7608"/>
    <w:rsid w:val="00927628"/>
    <w:rsid w:val="009359DF"/>
    <w:rsid w:val="00944FFA"/>
    <w:rsid w:val="009D054A"/>
    <w:rsid w:val="00A20F61"/>
    <w:rsid w:val="00AA2786"/>
    <w:rsid w:val="00AB3C2B"/>
    <w:rsid w:val="00AE2BC8"/>
    <w:rsid w:val="00AE3CDA"/>
    <w:rsid w:val="00B86A56"/>
    <w:rsid w:val="00BA0392"/>
    <w:rsid w:val="00BD52F6"/>
    <w:rsid w:val="00BE5777"/>
    <w:rsid w:val="00C33E06"/>
    <w:rsid w:val="00C9060B"/>
    <w:rsid w:val="00CA197A"/>
    <w:rsid w:val="00CA3A7C"/>
    <w:rsid w:val="00CD53EF"/>
    <w:rsid w:val="00CD631B"/>
    <w:rsid w:val="00D6414C"/>
    <w:rsid w:val="00D7139F"/>
    <w:rsid w:val="00DA26D7"/>
    <w:rsid w:val="00DD6B0E"/>
    <w:rsid w:val="00E86347"/>
    <w:rsid w:val="00F06B6E"/>
    <w:rsid w:val="00F43D7B"/>
    <w:rsid w:val="00FC0DEC"/>
    <w:rsid w:val="00FC79D9"/>
    <w:rsid w:val="00FD0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C2E48"/>
  <w15:chartTrackingRefBased/>
  <w15:docId w15:val="{7C08C9F6-0E80-4BFD-B2C6-48E38BC3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608"/>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8F760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F760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F760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F760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F760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F7608"/>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F7608"/>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F7608"/>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F7608"/>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7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608"/>
    <w:rPr>
      <w:rFonts w:eastAsiaTheme="majorEastAsia" w:cstheme="majorBidi"/>
      <w:color w:val="272727" w:themeColor="text1" w:themeTint="D8"/>
    </w:rPr>
  </w:style>
  <w:style w:type="paragraph" w:styleId="Title">
    <w:name w:val="Title"/>
    <w:basedOn w:val="Normal"/>
    <w:next w:val="Normal"/>
    <w:link w:val="TitleChar"/>
    <w:uiPriority w:val="10"/>
    <w:qFormat/>
    <w:rsid w:val="008F760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F7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60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7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608"/>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F7608"/>
    <w:rPr>
      <w:i/>
      <w:iCs/>
      <w:color w:val="404040" w:themeColor="text1" w:themeTint="BF"/>
    </w:rPr>
  </w:style>
  <w:style w:type="paragraph" w:styleId="ListParagraph">
    <w:name w:val="List Paragraph"/>
    <w:basedOn w:val="Normal"/>
    <w:uiPriority w:val="34"/>
    <w:qFormat/>
    <w:rsid w:val="008F7608"/>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F7608"/>
    <w:rPr>
      <w:i/>
      <w:iCs/>
      <w:color w:val="0F4761" w:themeColor="accent1" w:themeShade="BF"/>
    </w:rPr>
  </w:style>
  <w:style w:type="paragraph" w:styleId="IntenseQuote">
    <w:name w:val="Intense Quote"/>
    <w:basedOn w:val="Normal"/>
    <w:next w:val="Normal"/>
    <w:link w:val="IntenseQuoteChar"/>
    <w:uiPriority w:val="30"/>
    <w:qFormat/>
    <w:rsid w:val="008F760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F7608"/>
    <w:rPr>
      <w:i/>
      <w:iCs/>
      <w:color w:val="0F4761" w:themeColor="accent1" w:themeShade="BF"/>
    </w:rPr>
  </w:style>
  <w:style w:type="character" w:styleId="IntenseReference">
    <w:name w:val="Intense Reference"/>
    <w:basedOn w:val="DefaultParagraphFont"/>
    <w:uiPriority w:val="32"/>
    <w:qFormat/>
    <w:rsid w:val="008F7608"/>
    <w:rPr>
      <w:b/>
      <w:bCs/>
      <w:smallCaps/>
      <w:color w:val="0F4761" w:themeColor="accent1" w:themeShade="BF"/>
      <w:spacing w:val="5"/>
    </w:rPr>
  </w:style>
  <w:style w:type="paragraph" w:styleId="Header">
    <w:name w:val="header"/>
    <w:basedOn w:val="Normal"/>
    <w:link w:val="HeaderChar"/>
    <w:uiPriority w:val="99"/>
    <w:unhideWhenUsed/>
    <w:rsid w:val="008F7608"/>
    <w:pPr>
      <w:tabs>
        <w:tab w:val="center" w:pos="4680"/>
        <w:tab w:val="right" w:pos="9360"/>
      </w:tabs>
    </w:pPr>
  </w:style>
  <w:style w:type="character" w:customStyle="1" w:styleId="HeaderChar">
    <w:name w:val="Header Char"/>
    <w:basedOn w:val="DefaultParagraphFont"/>
    <w:link w:val="Header"/>
    <w:uiPriority w:val="99"/>
    <w:rsid w:val="008F7608"/>
    <w:rPr>
      <w:kern w:val="0"/>
      <w:sz w:val="22"/>
      <w:szCs w:val="22"/>
      <w14:ligatures w14:val="none"/>
    </w:rPr>
  </w:style>
  <w:style w:type="paragraph" w:styleId="Footer">
    <w:name w:val="footer"/>
    <w:basedOn w:val="Normal"/>
    <w:link w:val="FooterChar"/>
    <w:uiPriority w:val="99"/>
    <w:unhideWhenUsed/>
    <w:rsid w:val="008F7608"/>
    <w:pPr>
      <w:tabs>
        <w:tab w:val="center" w:pos="4680"/>
        <w:tab w:val="right" w:pos="9360"/>
      </w:tabs>
    </w:pPr>
  </w:style>
  <w:style w:type="character" w:customStyle="1" w:styleId="FooterChar">
    <w:name w:val="Footer Char"/>
    <w:basedOn w:val="DefaultParagraphFont"/>
    <w:link w:val="Footer"/>
    <w:uiPriority w:val="99"/>
    <w:rsid w:val="008F760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433</Words>
  <Characters>2315</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Gray</dc:creator>
  <cp:keywords/>
  <dc:description/>
  <cp:lastModifiedBy>Jacob Summerville</cp:lastModifiedBy>
  <cp:revision>34</cp:revision>
  <cp:lastPrinted>2026-06-16T19:01:00Z</cp:lastPrinted>
  <dcterms:created xsi:type="dcterms:W3CDTF">2026-06-16T18:24:00Z</dcterms:created>
  <dcterms:modified xsi:type="dcterms:W3CDTF">2026-09-30T21:26:00Z</dcterms:modified>
</cp:coreProperties>
</file>